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AC1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jc w:val="left"/>
        <w:textAlignment w:val="baseline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DFF16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jc w:val="left"/>
        <w:textAlignment w:val="baseline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1B0428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jc w:val="left"/>
        <w:textAlignment w:val="baseline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办理住院的手续及流程、住院期间应知晓的相关事务、注意事项及应遵守的规章制度</w:t>
      </w:r>
    </w:p>
    <w:tbl>
      <w:tblPr>
        <w:tblStyle w:val="5"/>
        <w:tblW w:w="4924" w:type="pct"/>
        <w:tblInd w:w="1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80"/>
      </w:tblGrid>
      <w:tr w14:paraId="586E1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shd w:val="clear" w:color="auto" w:fill="FFFFFF"/>
            <w:vAlign w:val="center"/>
          </w:tcPr>
          <w:p w14:paraId="5C87A5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一、办理住院手续：</w:t>
            </w:r>
          </w:p>
          <w:p w14:paraId="79A194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病人住院，须持有本院医师开具的住院证，持有效证件到住院处办理入院手续。</w:t>
            </w:r>
          </w:p>
          <w:p w14:paraId="16368C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二、办理住院流程：</w:t>
            </w:r>
          </w:p>
          <w:p w14:paraId="4AC728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1.病人住院，须持本院门诊或急诊医师签发的住院证办理入院手续。</w:t>
            </w:r>
          </w:p>
          <w:p w14:paraId="59E1D6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2.接到住院病人通知后，病房护士应准备床位及用物，对急诊手术或危重病人，须立即做好抢救的一切准备工作。</w:t>
            </w:r>
          </w:p>
          <w:p w14:paraId="1B4C82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.护送危重病人入院时应保证安全，注意保暖，输液病人或用氧者要防止途中中断，对外伤骨折病人注意保持体位，尽量减少病人的痛苦；抵达科室后双方医护人员做好交接班，交接内容包括患者基本信息、病情、已采取的措施、已使用药物、输液和检查结果等。</w:t>
            </w:r>
          </w:p>
          <w:p w14:paraId="078F33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4.病人进入病房，医护人员应主动热情地接待病人，主动热情、态度和蔼、认真耐心，尽快通知负责医师和责任护士，妥善合理安排患者，避免等待时间过长。</w:t>
            </w:r>
          </w:p>
          <w:p w14:paraId="30741B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5.责任护士落实分管患者全面负责的工作责任制，要向患者主动自我介绍，并认真核查新病人患者的住院信息，做好入院宣教（包括病房环境、设施，责任医师及护士，作息时间、膳食服务、探视陪伴、安全管理等规章制度），协助病人熟悉环境，了解患者住院期间的需求，积极解答患者疑问，并给予帮助。</w:t>
            </w:r>
          </w:p>
          <w:p w14:paraId="555B90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6.责任护士负责测量新入院患者的生命体征、身高、体重，对新入院患者进行护理评估，做好卫生处置；危重患者先行抢救治疗处理。</w:t>
            </w:r>
          </w:p>
          <w:p w14:paraId="6E2689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7.病人入院后应根据患者病情和评估结果制定护理计划，与医师沟通患者有关情况，及时执行医嘱，完成相关护理文书书写。</w:t>
            </w:r>
          </w:p>
          <w:p w14:paraId="1AB24A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三、住院期间应知晓的相关事务：</w:t>
            </w:r>
          </w:p>
          <w:p w14:paraId="2F4E9BA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560" w:firstLineChars="20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1.医护人员根据您的病情作出的床位安排或调整。住院病人及家属配戴好口罩，不得随意到其它病房走动，不可自行调换床位，以防交叉感染及差错发生。</w:t>
            </w:r>
          </w:p>
          <w:p w14:paraId="7051636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560" w:firstLineChars="20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2.病人不能随意翻看病历，要了解病情请与主治医生联系。</w:t>
            </w:r>
          </w:p>
          <w:p w14:paraId="6BBC4D4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560" w:firstLineChars="20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3.您在病房内若有不适或需求，请按呼叫器的开关，即可通知护士站。</w:t>
            </w:r>
          </w:p>
          <w:p w14:paraId="3A7D047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560" w:firstLineChars="20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4.为防止病情突变或发生意外，您在住院期间不能回家住宿或外出，特殊情况需办请假手续。</w:t>
            </w:r>
          </w:p>
          <w:p w14:paraId="579978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560" w:firstLineChars="20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5.为保证您更好的休息，病区作息时间熄灯；请您（或家属）不要将病房门反锁，以便护士巡视病房，观察病情。</w:t>
            </w:r>
          </w:p>
          <w:p w14:paraId="527F7AB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560" w:firstLineChars="20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6.爱护公物，节约水电。损坏公物，照价赔偿。</w:t>
            </w:r>
          </w:p>
          <w:p w14:paraId="2CF65B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四、住院期间注意事项：</w:t>
            </w:r>
          </w:p>
          <w:p w14:paraId="2154F4E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560" w:firstLineChars="20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1.请您在住院期间保持病房安静，不要大声喧哗以免影响他人休息。</w:t>
            </w:r>
          </w:p>
          <w:p w14:paraId="56C2447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560" w:firstLineChars="20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2.请不要向窗外倒水，乱丢杂物；果皮果壳请放入污物桶内，不要丢到痰盂或厕内，防止厕所堵塞；剩菜剩饭倒入卫生间塑料桶内。</w:t>
            </w:r>
          </w:p>
          <w:p w14:paraId="22BF535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560" w:firstLineChars="20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3.病房内严禁燃放烟火，自带电器饮煮食物。</w:t>
            </w:r>
          </w:p>
          <w:p w14:paraId="4DEBD19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560" w:firstLineChars="20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4.室内电源为医用电源，请您不要随便使用，另外医院内禁止吸烟，谨防火灾隐患。</w:t>
            </w:r>
          </w:p>
          <w:p w14:paraId="51841BD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560" w:firstLineChars="20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5.住院期间请您妥善保管好贵重物品及钱包，以防偷窃。</w:t>
            </w:r>
          </w:p>
          <w:p w14:paraId="7ED5AD6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560" w:firstLineChars="20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希望广大患者及家属配合医护人员的工作，遵守相关规定，给您带来不便敬请谅解，感谢您的支持与配合，祝您早日康复！</w:t>
            </w:r>
          </w:p>
          <w:p w14:paraId="6F2C2D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五、住院期间应遵守的规章制度：</w:t>
            </w:r>
          </w:p>
          <w:p w14:paraId="2A18BDF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560" w:firstLineChars="20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1、住院患者应遵守住院规则，听从医护人员的指导，与医护人员密切合作，服从治疗和护理，安心休养。</w:t>
            </w:r>
          </w:p>
          <w:p w14:paraId="100EFCD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560" w:firstLineChars="20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2、住院患者应遵守病房作息时间，经常保持病室内外环境整洁与安静，不随地吐痰，不在室内吸烟和喧哗.</w:t>
            </w:r>
          </w:p>
          <w:p w14:paraId="57686C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560" w:firstLineChars="200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3、探视者按规定时间进入病房，毎次不得超过二人。学龄前儿童尽可能不进入病房。</w:t>
            </w:r>
          </w:p>
          <w:p w14:paraId="0DA798F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560" w:firstLineChars="20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4、住院患者不得自行邀请院外医生诊治；不得向医生要求不必要的治疗或指名要药；也不得随意到院外购药服用。</w:t>
            </w:r>
          </w:p>
          <w:p w14:paraId="1EC4B2B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560" w:firstLineChars="20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5、住院患者未经许可不得进入诊疗场所；不得翻阅病案及其它有关医疗记录。</w:t>
            </w:r>
          </w:p>
          <w:p w14:paraId="071141F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560" w:firstLineChars="20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6、住院患者不得随意外出或在院外住宿，如有特殊情况，须经医生批准后方可离开。</w:t>
            </w:r>
          </w:p>
          <w:p w14:paraId="14BE1B3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560" w:firstLineChars="20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7、住院患者应爱护公共财物，如有损坏须按价赔偿。儿科患者无意中损坏物品，可以酌情处理。</w:t>
            </w:r>
          </w:p>
          <w:p w14:paraId="5F1DFCA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560" w:firstLineChars="20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8、住院患者可以携带必需生活用品，其他物品不得带入。贵重财物自行保管，严防遗失。</w:t>
            </w:r>
          </w:p>
          <w:p w14:paraId="24D4DDF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560" w:firstLineChars="20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9、为了避免交叉感染，患者不得乱串病房或自行调换床位，非探视时间不能会客。</w:t>
            </w:r>
          </w:p>
          <w:p w14:paraId="500F47F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560" w:firstLineChars="20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10、住院患者可随时对医院工作提出意见，帮助医院改进。</w:t>
            </w:r>
          </w:p>
          <w:p w14:paraId="4480760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560" w:firstLineChars="20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11、住院患者如有不遵守院规或违反纪律者，院方应给予劝阻教育，必要时通知其工作单位或请有关部门处理。</w:t>
            </w:r>
          </w:p>
          <w:p w14:paraId="648847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560" w:firstLineChars="200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12.查房及治疗时间，陪伴人员应主动离开病房，如须了解病情，等查房结束束后，向医护人员询问。</w:t>
            </w:r>
          </w:p>
          <w:p w14:paraId="26A0B4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 w14:paraId="35D762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 </w:t>
            </w:r>
          </w:p>
          <w:p w14:paraId="7EA898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　　</w:t>
            </w:r>
          </w:p>
        </w:tc>
      </w:tr>
      <w:tr w14:paraId="1DBE4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shd w:val="clear" w:color="auto" w:fill="FFFFFF"/>
            <w:vAlign w:val="center"/>
          </w:tcPr>
          <w:p w14:paraId="5EEB63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</w:tbl>
    <w:p w14:paraId="0875E1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ZTY3ZTg3ZjhhZWIyODcyZGI3NmFlNjE1ODMwZDYifQ=="/>
  </w:docVars>
  <w:rsids>
    <w:rsidRoot w:val="00000000"/>
    <w:rsid w:val="005E0AA6"/>
    <w:rsid w:val="032F2286"/>
    <w:rsid w:val="03A17CFC"/>
    <w:rsid w:val="052B5A33"/>
    <w:rsid w:val="08A403BD"/>
    <w:rsid w:val="0DF43D70"/>
    <w:rsid w:val="0E362951"/>
    <w:rsid w:val="0E372937"/>
    <w:rsid w:val="11C643E9"/>
    <w:rsid w:val="12563798"/>
    <w:rsid w:val="17F33351"/>
    <w:rsid w:val="18786026"/>
    <w:rsid w:val="1E636E30"/>
    <w:rsid w:val="1FC605CE"/>
    <w:rsid w:val="23D02364"/>
    <w:rsid w:val="24E707BB"/>
    <w:rsid w:val="28F97A2E"/>
    <w:rsid w:val="2A62470E"/>
    <w:rsid w:val="2CB27900"/>
    <w:rsid w:val="30F964D0"/>
    <w:rsid w:val="35675000"/>
    <w:rsid w:val="38DA70D7"/>
    <w:rsid w:val="39311BAD"/>
    <w:rsid w:val="3C1063F2"/>
    <w:rsid w:val="40692574"/>
    <w:rsid w:val="45A23BB8"/>
    <w:rsid w:val="476F5E64"/>
    <w:rsid w:val="48153DDB"/>
    <w:rsid w:val="48EB619F"/>
    <w:rsid w:val="4D135D42"/>
    <w:rsid w:val="51273B6A"/>
    <w:rsid w:val="57A2219C"/>
    <w:rsid w:val="5B3752F1"/>
    <w:rsid w:val="5BFE5E0F"/>
    <w:rsid w:val="65026CB2"/>
    <w:rsid w:val="679C6C08"/>
    <w:rsid w:val="68F57BC3"/>
    <w:rsid w:val="6D492F54"/>
    <w:rsid w:val="6DED6F0A"/>
    <w:rsid w:val="6E1D2013"/>
    <w:rsid w:val="6FE6395B"/>
    <w:rsid w:val="7697024C"/>
    <w:rsid w:val="776553DB"/>
    <w:rsid w:val="780F0D30"/>
    <w:rsid w:val="798302DA"/>
    <w:rsid w:val="7AAC4F5C"/>
    <w:rsid w:val="7AC2652D"/>
    <w:rsid w:val="7C1903CF"/>
    <w:rsid w:val="7CDA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1604</Words>
  <Characters>1626</Characters>
  <Lines>0</Lines>
  <Paragraphs>0</Paragraphs>
  <TotalTime>9</TotalTime>
  <ScaleCrop>false</ScaleCrop>
  <LinksUpToDate>false</LinksUpToDate>
  <CharactersWithSpaces>1629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2021-07-30T09:54:00Z</dcterms:created>
  <dc:creator>hwyy</dc:creator>
  <cp:lastModifiedBy>罗艳梅</cp:lastModifiedBy>
  <cp:lastPrinted>2023-11-21T02:35:00Z</cp:lastPrinted>
  <dcterms:modified xsi:type="dcterms:W3CDTF">2025-12-12T09:47:43Z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E2F5659403F24C8E8FDC47D3F3C3AD71</vt:lpwstr>
  </property>
  <property fmtid="{D5CDD505-2E9C-101B-9397-08002B2CF9AE}" pid="4" name="KSOTemplateDocerSaveRecord">
    <vt:lpwstr>eyJoZGlkIjoiNzBiMzc4YzAxODFiNTliMTJjZWI2MjVjMGZhODcxNDgiLCJ1c2VySWQiOiI0NTA0MTM5MzYifQ==</vt:lpwstr>
  </property>
</Properties>
</file>